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CC95" w14:textId="7221CF26" w:rsidR="00057774" w:rsidRDefault="00057774" w:rsidP="00B67E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A96496" wp14:editId="0A9FE4C4">
            <wp:simplePos x="0" y="0"/>
            <wp:positionH relativeFrom="column">
              <wp:posOffset>2184400</wp:posOffset>
            </wp:positionH>
            <wp:positionV relativeFrom="paragraph">
              <wp:posOffset>-488950</wp:posOffset>
            </wp:positionV>
            <wp:extent cx="1822450" cy="800100"/>
            <wp:effectExtent l="0" t="0" r="6350" b="0"/>
            <wp:wrapNone/>
            <wp:docPr id="2048590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E2480" w14:textId="4FA319B3" w:rsidR="00B67E38" w:rsidRPr="00B67E38" w:rsidRDefault="00B67E38" w:rsidP="0005777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Invitation to Tender</w:t>
      </w:r>
    </w:p>
    <w:p w14:paraId="3B8AFE4B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External Expert for </w:t>
      </w:r>
      <w:proofErr w:type="spellStart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Organisation</w:t>
      </w:r>
      <w:proofErr w:type="spellEnd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of A1.3 Green Workshop, </w:t>
      </w:r>
      <w:proofErr w:type="spellStart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Durrës</w:t>
      </w:r>
      <w:proofErr w:type="spellEnd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Albania</w:t>
      </w:r>
    </w:p>
    <w:p w14:paraId="5E4A5B23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Reference: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UiL-LdV</w:t>
      </w:r>
      <w:proofErr w:type="spellEnd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/EDEN/SER-4</w:t>
      </w:r>
    </w:p>
    <w:p w14:paraId="65972A06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spellStart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organisation</w:t>
      </w:r>
      <w:proofErr w:type="spellEnd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invites interested legal entities to participate in the single tender procedure for the contract:</w:t>
      </w:r>
    </w:p>
    <w:p w14:paraId="73341FFD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“External expert for </w:t>
      </w:r>
      <w:proofErr w:type="spellStart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organisation</w:t>
      </w:r>
      <w:proofErr w:type="spellEnd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of A1.3 green workshop, </w:t>
      </w:r>
      <w:proofErr w:type="spellStart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Durrës</w:t>
      </w:r>
      <w:proofErr w:type="spellEnd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Albania.”</w:t>
      </w:r>
    </w:p>
    <w:p w14:paraId="31BC17C2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tender dossier includes the following documents:</w:t>
      </w:r>
    </w:p>
    <w:p w14:paraId="17E84838" w14:textId="77777777" w:rsidR="00B67E38" w:rsidRPr="00B67E38" w:rsidRDefault="00B67E38" w:rsidP="000577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Instructions to Tenderers and Contract Notice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Draft Contract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45273E8C" w14:textId="77777777" w:rsidR="00B67E38" w:rsidRPr="00B67E38" w:rsidRDefault="00B67E38" w:rsidP="000577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General Conditions for Service Contracts </w:t>
      </w:r>
    </w:p>
    <w:p w14:paraId="0D974F2A" w14:textId="77777777" w:rsidR="00B67E38" w:rsidRPr="00B67E38" w:rsidRDefault="00B67E38" w:rsidP="000577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Terms of Reference </w:t>
      </w:r>
    </w:p>
    <w:p w14:paraId="00C4AA9F" w14:textId="77777777" w:rsidR="00B67E38" w:rsidRPr="00B67E38" w:rsidRDefault="00B67E38" w:rsidP="000577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Organisation</w:t>
      </w:r>
      <w:proofErr w:type="spellEnd"/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Methodology template </w:t>
      </w:r>
    </w:p>
    <w:p w14:paraId="13D23742" w14:textId="77777777" w:rsidR="00B67E38" w:rsidRPr="00B67E38" w:rsidRDefault="00B67E38" w:rsidP="000577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Budget template </w:t>
      </w:r>
    </w:p>
    <w:p w14:paraId="029E99E0" w14:textId="77777777" w:rsidR="00B67E38" w:rsidRPr="00B67E38" w:rsidRDefault="00B67E38" w:rsidP="000577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Forms and supporting documents </w:t>
      </w:r>
    </w:p>
    <w:p w14:paraId="1981DC83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C. Other Information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25F55D48" w14:textId="77777777" w:rsidR="00B67E38" w:rsidRPr="00B67E38" w:rsidRDefault="00B67E38" w:rsidP="0005777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Administrative Compliance Grid </w:t>
      </w:r>
    </w:p>
    <w:p w14:paraId="51085129" w14:textId="77777777" w:rsidR="00B67E38" w:rsidRPr="00B67E38" w:rsidRDefault="00B67E38" w:rsidP="0005777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Evaluation Grid </w:t>
      </w:r>
    </w:p>
    <w:p w14:paraId="471E645A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D. Tender Submission Form and Declaration of </w:t>
      </w:r>
      <w:proofErr w:type="spellStart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Honour</w:t>
      </w:r>
      <w:proofErr w:type="spellEnd"/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on Exclusion and Selection Criteria</w:t>
      </w:r>
    </w:p>
    <w:p w14:paraId="73FCB9BE" w14:textId="77777777" w:rsidR="00B67E38" w:rsidRPr="00B67E38" w:rsidRDefault="00B67E38" w:rsidP="000577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full details on the tendering procedures, please refer to the Practical Guide and its annexes, available at: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6" w:tgtFrame="_new" w:history="1">
        <w:r w:rsidRPr="00B67E3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https://wikis.ec.europa.eu/display/ExactExternalWiki/ePRAG</w:t>
        </w:r>
      </w:hyperlink>
    </w:p>
    <w:p w14:paraId="416EA130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Interested applicants may request the complete tender dossier by email at:</w:t>
      </w:r>
    </w:p>
    <w:p w14:paraId="536D012A" w14:textId="03CFB3FF" w:rsid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66B2">
        <w:rPr>
          <w:b/>
          <w:bCs/>
          <w:sz w:val="22"/>
          <w:szCs w:val="22"/>
        </w:rPr>
        <w:t>info@udhetimiilire.org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7C91150" w14:textId="149C837D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Tenders must be submitted no later than the deadline specified in point 8 of the Instructions to Tenderers and in accordance with the submission requirements provided therein.</w:t>
      </w:r>
    </w:p>
    <w:p w14:paraId="17A9D958" w14:textId="77777777" w:rsidR="00B67E38" w:rsidRPr="00B67E38" w:rsidRDefault="00B67E38" w:rsidP="000577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submitting a tender, applicants accept to receive notification of the outcome of the procedure by electronic means.</w:t>
      </w:r>
    </w:p>
    <w:p w14:paraId="11443D4B" w14:textId="42325948" w:rsidR="00AB3B82" w:rsidRDefault="00B67E38" w:rsidP="00057774">
      <w:pPr>
        <w:spacing w:before="100" w:beforeAutospacing="1" w:after="100" w:afterAutospacing="1"/>
      </w:pPr>
      <w:r w:rsidRPr="00B67E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Miranda Mansaku</w:t>
      </w:r>
      <w:r w:rsidRPr="00B67E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Executive Director</w:t>
      </w:r>
    </w:p>
    <w:sectPr w:rsidR="00AB3B82" w:rsidSect="0005777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45C"/>
    <w:multiLevelType w:val="multilevel"/>
    <w:tmpl w:val="ECF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A3DAA"/>
    <w:multiLevelType w:val="multilevel"/>
    <w:tmpl w:val="C51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11FC4"/>
    <w:multiLevelType w:val="multilevel"/>
    <w:tmpl w:val="A4FC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F3F97"/>
    <w:multiLevelType w:val="multilevel"/>
    <w:tmpl w:val="A84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158655">
    <w:abstractNumId w:val="2"/>
  </w:num>
  <w:num w:numId="2" w16cid:durableId="735976114">
    <w:abstractNumId w:val="0"/>
  </w:num>
  <w:num w:numId="3" w16cid:durableId="971640725">
    <w:abstractNumId w:val="1"/>
  </w:num>
  <w:num w:numId="4" w16cid:durableId="61698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27"/>
    <w:rsid w:val="00057774"/>
    <w:rsid w:val="001A6E1C"/>
    <w:rsid w:val="002560F9"/>
    <w:rsid w:val="00340B4F"/>
    <w:rsid w:val="0041274C"/>
    <w:rsid w:val="006B0543"/>
    <w:rsid w:val="008007B0"/>
    <w:rsid w:val="00AB3B82"/>
    <w:rsid w:val="00B67E38"/>
    <w:rsid w:val="00F0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05CEF"/>
  <w15:chartTrackingRefBased/>
  <w15:docId w15:val="{B87E70AC-015F-4A64-B9DD-33580646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F9"/>
  </w:style>
  <w:style w:type="paragraph" w:styleId="Heading1">
    <w:name w:val="heading 1"/>
    <w:basedOn w:val="Normal"/>
    <w:next w:val="Normal"/>
    <w:link w:val="Heading1Char"/>
    <w:uiPriority w:val="9"/>
    <w:qFormat/>
    <w:rsid w:val="00F0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5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5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5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s.ec.europa.eu/display/ExactExternalWiki/ePRA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---</dc:creator>
  <cp:keywords/>
  <dc:description/>
  <cp:lastModifiedBy>Mansaku, Marvina (marvina.mansaku@edu.uni-graz.at)</cp:lastModifiedBy>
  <cp:revision>2</cp:revision>
  <dcterms:created xsi:type="dcterms:W3CDTF">2026-04-26T20:38:00Z</dcterms:created>
  <dcterms:modified xsi:type="dcterms:W3CDTF">2026-04-26T20:38:00Z</dcterms:modified>
</cp:coreProperties>
</file>